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7569"/>
      </w:tblGrid>
      <w:tr w:rsidR="004D5BAE" w:rsidRPr="00D41479" w:rsidTr="008D017F">
        <w:trPr>
          <w:trHeight w:val="680"/>
        </w:trPr>
        <w:tc>
          <w:tcPr>
            <w:tcW w:w="1673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Parish</w:t>
            </w:r>
          </w:p>
        </w:tc>
        <w:tc>
          <w:tcPr>
            <w:tcW w:w="7569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</w:rPr>
            </w:pPr>
          </w:p>
        </w:tc>
      </w:tr>
      <w:tr w:rsidR="0076471B" w:rsidRPr="00D41479" w:rsidTr="008D017F">
        <w:trPr>
          <w:trHeight w:val="680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6471B" w:rsidRPr="00D41479" w:rsidRDefault="0076471B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Year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vAlign w:val="center"/>
          </w:tcPr>
          <w:p w:rsidR="0076471B" w:rsidRPr="00D41479" w:rsidRDefault="00C422CC" w:rsidP="003A6AB9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For year ended 31 December 201</w:t>
            </w:r>
            <w:r w:rsidR="002C231E">
              <w:rPr>
                <w:rFonts w:ascii="Arial" w:hAnsi="Arial" w:cs="Arial"/>
                <w:b/>
                <w:sz w:val="40"/>
                <w:szCs w:val="44"/>
              </w:rPr>
              <w:t>9</w:t>
            </w:r>
            <w:bookmarkStart w:id="0" w:name="_GoBack"/>
            <w:bookmarkEnd w:id="0"/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4D5BAE">
      <w:pPr>
        <w:rPr>
          <w:rFonts w:ascii="Arial" w:hAnsi="Arial" w:cs="Arial"/>
          <w:b/>
          <w:sz w:val="28"/>
          <w:szCs w:val="28"/>
        </w:rPr>
      </w:pPr>
    </w:p>
    <w:p w:rsidR="004D5BAE" w:rsidRPr="00D41479" w:rsidRDefault="00C54284" w:rsidP="004D5BAE">
      <w:pPr>
        <w:rPr>
          <w:rFonts w:ascii="Arial" w:hAnsi="Arial" w:cs="Arial"/>
          <w:b/>
          <w:sz w:val="28"/>
          <w:szCs w:val="28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1 </w:t>
      </w:r>
      <w:r w:rsidR="00B6329A" w:rsidRPr="00D41479">
        <w:rPr>
          <w:rFonts w:ascii="Arial" w:hAnsi="Arial" w:cs="Arial"/>
          <w:b/>
          <w:sz w:val="28"/>
          <w:szCs w:val="28"/>
        </w:rPr>
        <w:t xml:space="preserve">- </w:t>
      </w:r>
      <w:r w:rsidRPr="00D41479">
        <w:rPr>
          <w:rFonts w:ascii="Arial" w:hAnsi="Arial" w:cs="Arial"/>
          <w:b/>
          <w:sz w:val="28"/>
          <w:szCs w:val="28"/>
        </w:rPr>
        <w:t>Attendance at Sunday Worship</w:t>
      </w:r>
    </w:p>
    <w:p w:rsidR="00C54284" w:rsidRPr="00D41479" w:rsidRDefault="00C54284" w:rsidP="004D5BAE">
      <w:pPr>
        <w:rPr>
          <w:rFonts w:ascii="Arial" w:hAnsi="Arial" w:cs="Arial"/>
          <w:sz w:val="20"/>
          <w:szCs w:val="22"/>
        </w:rPr>
      </w:pPr>
    </w:p>
    <w:p w:rsidR="00B6329A" w:rsidRDefault="00B6329A" w:rsidP="004D5BAE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 xml:space="preserve">Total attendance by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– please list names of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with Main Centre listed first</w:t>
      </w:r>
    </w:p>
    <w:p w:rsidR="00572658" w:rsidRPr="00D41479" w:rsidRDefault="00572658" w:rsidP="004D5BAE">
      <w:pPr>
        <w:rPr>
          <w:rFonts w:ascii="Arial" w:hAnsi="Arial" w:cs="Arial"/>
          <w:b/>
          <w:i/>
        </w:rPr>
      </w:pP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4283"/>
        <w:gridCol w:w="2533"/>
        <w:gridCol w:w="2531"/>
      </w:tblGrid>
      <w:tr w:rsidR="00B6329A" w:rsidRPr="00D41479" w:rsidTr="00D97D72">
        <w:trPr>
          <w:trHeight w:val="425"/>
        </w:trPr>
        <w:tc>
          <w:tcPr>
            <w:tcW w:w="4219" w:type="dxa"/>
            <w:vAlign w:val="center"/>
          </w:tcPr>
          <w:p w:rsidR="00B6329A" w:rsidRPr="00D41479" w:rsidRDefault="00B6329A" w:rsidP="00B6329A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495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93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B6329A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2 – Total Parish attendance on selected Festivals or </w:t>
      </w:r>
      <w:r w:rsidR="00F349CB">
        <w:rPr>
          <w:rFonts w:ascii="Arial" w:hAnsi="Arial" w:cs="Arial"/>
          <w:b/>
          <w:sz w:val="28"/>
          <w:szCs w:val="28"/>
        </w:rPr>
        <w:t>Weekends</w:t>
      </w:r>
      <w:r w:rsidR="00D70BA9" w:rsidRPr="00D41479">
        <w:rPr>
          <w:rFonts w:ascii="Arial" w:hAnsi="Arial" w:cs="Arial"/>
          <w:b/>
          <w:sz w:val="28"/>
          <w:szCs w:val="28"/>
        </w:rPr>
        <w:br/>
      </w:r>
    </w:p>
    <w:p w:rsidR="00B6329A" w:rsidRPr="00D41479" w:rsidRDefault="00D70BA9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>(please include Saturday and Sunday services numbers)</w:t>
      </w:r>
    </w:p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390"/>
        <w:gridCol w:w="2453"/>
        <w:gridCol w:w="2457"/>
      </w:tblGrid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D70BA9" w:rsidP="000101E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Weekend of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57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2nd Sunday </w:t>
            </w:r>
            <w:r w:rsidR="00CF3667">
              <w:rPr>
                <w:rFonts w:ascii="Arial" w:hAnsi="Arial" w:cs="Arial"/>
                <w:sz w:val="22"/>
                <w:szCs w:val="22"/>
              </w:rPr>
              <w:t>in</w:t>
            </w:r>
            <w:r w:rsidR="00605EA3">
              <w:rPr>
                <w:rFonts w:ascii="Arial" w:hAnsi="Arial" w:cs="Arial"/>
                <w:sz w:val="22"/>
                <w:szCs w:val="22"/>
              </w:rPr>
              <w:t xml:space="preserve"> Lent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CF3667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Easter Eve and Easter Day total </w:t>
            </w:r>
          </w:p>
          <w:p w:rsidR="000F18B1" w:rsidRPr="00D41479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(not Good Friday)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Pentecost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7th Sunday after Pentecost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20th Sunday after Pentecost</w:t>
            </w:r>
            <w:r w:rsidR="00D97D72" w:rsidRPr="00D4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25th Sunday after Pentecost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7771D6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Christmas Eve and Christmas Day total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</w:tbl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0"/>
          <w:szCs w:val="20"/>
        </w:rPr>
      </w:pPr>
    </w:p>
    <w:p w:rsidR="004D5BAE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lastRenderedPageBreak/>
        <w:t xml:space="preserve">Section 3 – Average </w:t>
      </w:r>
      <w:r w:rsidR="00D70BA9" w:rsidRPr="00D41479">
        <w:rPr>
          <w:rFonts w:ascii="Arial" w:hAnsi="Arial" w:cs="Arial"/>
          <w:b/>
          <w:sz w:val="28"/>
          <w:szCs w:val="28"/>
        </w:rPr>
        <w:t>weekend</w:t>
      </w:r>
      <w:r w:rsidRPr="00D41479">
        <w:rPr>
          <w:rFonts w:ascii="Arial" w:hAnsi="Arial" w:cs="Arial"/>
          <w:b/>
          <w:sz w:val="28"/>
          <w:szCs w:val="28"/>
        </w:rPr>
        <w:t xml:space="preserve"> attendance and </w:t>
      </w:r>
      <w:r w:rsidR="00953076" w:rsidRPr="00D41479">
        <w:rPr>
          <w:rFonts w:ascii="Arial" w:hAnsi="Arial" w:cs="Arial"/>
          <w:b/>
          <w:sz w:val="28"/>
          <w:szCs w:val="28"/>
        </w:rPr>
        <w:t>communicants</w:t>
      </w:r>
      <w:r w:rsidRPr="00D41479">
        <w:rPr>
          <w:rFonts w:ascii="Arial" w:hAnsi="Arial" w:cs="Arial"/>
          <w:b/>
          <w:sz w:val="28"/>
          <w:szCs w:val="28"/>
        </w:rPr>
        <w:t xml:space="preserve"> across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attendance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Communicants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F349CB" w:rsidRDefault="00F349CB" w:rsidP="000F18B1">
      <w:pPr>
        <w:rPr>
          <w:rFonts w:ascii="Arial" w:hAnsi="Arial" w:cs="Arial"/>
          <w:b/>
          <w:sz w:val="28"/>
          <w:szCs w:val="28"/>
        </w:rPr>
      </w:pPr>
    </w:p>
    <w:p w:rsidR="000F18B1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4 – Total number of people </w:t>
      </w:r>
      <w:proofErr w:type="spellStart"/>
      <w:r w:rsidRPr="00D41479">
        <w:rPr>
          <w:rFonts w:ascii="Arial" w:hAnsi="Arial" w:cs="Arial"/>
          <w:b/>
          <w:sz w:val="28"/>
          <w:szCs w:val="28"/>
        </w:rPr>
        <w:t>Baptised</w:t>
      </w:r>
      <w:proofErr w:type="spellEnd"/>
      <w:r w:rsidRPr="00D41479">
        <w:rPr>
          <w:rFonts w:ascii="Arial" w:hAnsi="Arial" w:cs="Arial"/>
          <w:b/>
          <w:sz w:val="28"/>
          <w:szCs w:val="28"/>
        </w:rPr>
        <w:t xml:space="preserve">, admitted to </w:t>
      </w:r>
      <w:r w:rsidR="008F0AED" w:rsidRPr="00D41479">
        <w:rPr>
          <w:rFonts w:ascii="Arial" w:hAnsi="Arial" w:cs="Arial"/>
          <w:b/>
          <w:sz w:val="28"/>
          <w:szCs w:val="28"/>
        </w:rPr>
        <w:t>Holy Communion, C</w:t>
      </w:r>
      <w:r w:rsidRPr="00D41479">
        <w:rPr>
          <w:rFonts w:ascii="Arial" w:hAnsi="Arial" w:cs="Arial"/>
          <w:b/>
          <w:sz w:val="28"/>
          <w:szCs w:val="28"/>
        </w:rPr>
        <w:t>onfirmed, Married or Buried/Cremated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Baptisms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Children admitted to Holy Communion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Confirmations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Marriages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Funerals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0F18B1" w:rsidRPr="00572658" w:rsidRDefault="000F18B1" w:rsidP="000F18B1">
      <w:pPr>
        <w:rPr>
          <w:rFonts w:ascii="Arial" w:hAnsi="Arial" w:cs="Arial"/>
        </w:rPr>
      </w:pPr>
    </w:p>
    <w:p w:rsidR="00D03D4E" w:rsidRPr="00D41479" w:rsidRDefault="00D03D4E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>Section 5 – Parish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(a)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on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How many added to the Roll in the past 12 months</w:t>
            </w:r>
          </w:p>
        </w:tc>
      </w:tr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</w:tr>
      <w:tr w:rsidR="00572658" w:rsidRPr="00D41479" w:rsidTr="00D03D4E">
        <w:trPr>
          <w:trHeight w:val="425"/>
        </w:trPr>
        <w:tc>
          <w:tcPr>
            <w:tcW w:w="3080" w:type="dxa"/>
            <w:vAlign w:val="center"/>
          </w:tcPr>
          <w:p w:rsidR="00572658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Roll</w:t>
            </w: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</w:tr>
    </w:tbl>
    <w:p w:rsidR="00D03D4E" w:rsidRPr="00D41479" w:rsidRDefault="00D03D4E" w:rsidP="000F1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03D4E" w:rsidRPr="00D41479" w:rsidTr="00DF0229">
        <w:trPr>
          <w:trHeight w:val="425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572658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(b) - What would you estimate as being the general age profile of the congregations attending worship in your Parish. Make a percentage estimate as best you are able to give a guide</w:t>
            </w:r>
          </w:p>
        </w:tc>
      </w:tr>
      <w:tr w:rsidR="00D03D4E" w:rsidRPr="00D41479" w:rsidTr="00D03D4E">
        <w:trPr>
          <w:trHeight w:val="109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D03D4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D2" w:rsidRPr="00D41479" w:rsidTr="003E3500">
        <w:trPr>
          <w:trHeight w:val="425"/>
        </w:trPr>
        <w:tc>
          <w:tcPr>
            <w:tcW w:w="1320" w:type="dxa"/>
            <w:vAlign w:val="center"/>
          </w:tcPr>
          <w:p w:rsidR="009858D2" w:rsidRPr="00D41479" w:rsidRDefault="00D70BA9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F571E4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D70BA9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-7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3E350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75+</w:t>
            </w:r>
          </w:p>
        </w:tc>
      </w:tr>
      <w:tr w:rsidR="009858D2" w:rsidRPr="00D41479" w:rsidTr="009858D2">
        <w:trPr>
          <w:trHeight w:val="425"/>
        </w:trPr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8D2" w:rsidRPr="00D41479" w:rsidRDefault="009858D2" w:rsidP="004D5BA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9858D2" w:rsidRPr="00D41479" w:rsidRDefault="009858D2" w:rsidP="00572658">
      <w:pPr>
        <w:spacing w:after="8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6 – List below, if possible, one or more Parish Outreach, mission or social justice activities undertaken in your parish in </w:t>
      </w:r>
      <w:r w:rsidR="00195884">
        <w:rPr>
          <w:rFonts w:ascii="Arial" w:hAnsi="Arial" w:cs="Arial"/>
          <w:b/>
          <w:sz w:val="28"/>
          <w:szCs w:val="28"/>
        </w:rPr>
        <w:t>2018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524792" w:rsidRPr="00D41479" w:rsidTr="00E92C3A">
        <w:trPr>
          <w:trHeight w:val="2614"/>
        </w:trPr>
        <w:tc>
          <w:tcPr>
            <w:tcW w:w="9262" w:type="dxa"/>
          </w:tcPr>
          <w:p w:rsidR="00524792" w:rsidRPr="00D41479" w:rsidRDefault="00524792" w:rsidP="004D5BAE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EA67B3" w:rsidRPr="00D41479" w:rsidRDefault="00EA67B3" w:rsidP="00D41479">
      <w:pPr>
        <w:tabs>
          <w:tab w:val="left" w:pos="3969"/>
        </w:tabs>
        <w:rPr>
          <w:rFonts w:ascii="Arial" w:hAnsi="Arial" w:cs="Arial"/>
          <w:b/>
          <w:i/>
          <w:sz w:val="16"/>
          <w:szCs w:val="16"/>
        </w:rPr>
      </w:pPr>
    </w:p>
    <w:sectPr w:rsidR="00EA67B3" w:rsidRPr="00D41479" w:rsidSect="00F349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3" w:bottom="39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02" w:rsidRDefault="00964E02" w:rsidP="005B47C2">
      <w:r>
        <w:separator/>
      </w:r>
    </w:p>
  </w:endnote>
  <w:endnote w:type="continuationSeparator" w:id="0">
    <w:p w:rsidR="00964E02" w:rsidRDefault="00964E02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996127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49020971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9613033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460759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7390515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-173168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95810040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72936307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8D017F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Issued</w:t>
                                    </w:r>
                                    <w:r w:rsidR="00E66161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 December 201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8D017F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Version No: </w:t>
                                    </w:r>
                                    <w:r w:rsid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E07B0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Maintained by: 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General Manager/Registrar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3362C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by: </w:t>
                                    </w:r>
                                    <w:r w:rsidR="00D97D72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Bishop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68808"/>
      <w:docPartObj>
        <w:docPartGallery w:val="Page Numbers (Bottom of Page)"/>
        <w:docPartUnique/>
      </w:docPartObj>
    </w:sdtPr>
    <w:sdtEndPr/>
    <w:sdtContent>
      <w:sdt>
        <w:sdtPr>
          <w:id w:val="-5786887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303914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57762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131244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6108191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161493750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4737501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proofErr w:type="spellStart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C729A2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02" w:rsidRDefault="00964E02" w:rsidP="005B47C2">
      <w:r>
        <w:separator/>
      </w:r>
    </w:p>
  </w:footnote>
  <w:footnote w:type="continuationSeparator" w:id="0">
    <w:p w:rsidR="00964E02" w:rsidRDefault="00964E02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EB" w:rsidRPr="00D41479" w:rsidRDefault="00D87EEB" w:rsidP="00D87EEB">
    <w:pPr>
      <w:tabs>
        <w:tab w:val="right" w:pos="6804"/>
        <w:tab w:val="right" w:leader="underscore" w:pos="10773"/>
      </w:tabs>
      <w:rPr>
        <w:rFonts w:ascii="Arial" w:hAnsi="Arial" w:cs="Arial"/>
        <w:b/>
        <w:sz w:val="36"/>
        <w:szCs w:val="36"/>
      </w:rPr>
    </w:pPr>
    <w:r w:rsidRPr="00D41479">
      <w:rPr>
        <w:rFonts w:ascii="Arial" w:hAnsi="Arial" w:cs="Arial"/>
        <w:noProof/>
        <w:lang w:val="en-AU" w:eastAsia="en-AU" w:bidi="ar-SA"/>
      </w:rPr>
      <w:drawing>
        <wp:anchor distT="0" distB="0" distL="114300" distR="114300" simplePos="0" relativeHeight="251660800" behindDoc="0" locked="0" layoutInCell="1" allowOverlap="1" wp14:anchorId="2AF78DF5" wp14:editId="760DAD68">
          <wp:simplePos x="0" y="0"/>
          <wp:positionH relativeFrom="column">
            <wp:posOffset>4401820</wp:posOffset>
          </wp:positionH>
          <wp:positionV relativeFrom="page">
            <wp:posOffset>295275</wp:posOffset>
          </wp:positionV>
          <wp:extent cx="1594485" cy="658495"/>
          <wp:effectExtent l="0" t="0" r="571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19" w:rsidRPr="00D41479">
      <w:rPr>
        <w:rFonts w:ascii="Arial" w:hAnsi="Arial" w:cs="Arial"/>
        <w:b/>
        <w:sz w:val="36"/>
        <w:szCs w:val="36"/>
      </w:rPr>
      <w:t>Statistical Return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551DC805" wp14:editId="728F5C54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23E"/>
    <w:multiLevelType w:val="hybridMultilevel"/>
    <w:tmpl w:val="81F28C20"/>
    <w:lvl w:ilvl="0" w:tplc="DBDAC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FB4"/>
    <w:multiLevelType w:val="hybridMultilevel"/>
    <w:tmpl w:val="5712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49"/>
    <w:rsid w:val="00025AD6"/>
    <w:rsid w:val="00043825"/>
    <w:rsid w:val="000558D4"/>
    <w:rsid w:val="00056851"/>
    <w:rsid w:val="0005789F"/>
    <w:rsid w:val="00084AE1"/>
    <w:rsid w:val="000866DB"/>
    <w:rsid w:val="000929A2"/>
    <w:rsid w:val="00093C19"/>
    <w:rsid w:val="00096654"/>
    <w:rsid w:val="000968C0"/>
    <w:rsid w:val="00097B13"/>
    <w:rsid w:val="000A71A5"/>
    <w:rsid w:val="000D27D3"/>
    <w:rsid w:val="000D472E"/>
    <w:rsid w:val="000E69B6"/>
    <w:rsid w:val="000E7FE5"/>
    <w:rsid w:val="000F18B1"/>
    <w:rsid w:val="00106310"/>
    <w:rsid w:val="00111760"/>
    <w:rsid w:val="0011397B"/>
    <w:rsid w:val="00122928"/>
    <w:rsid w:val="00127F75"/>
    <w:rsid w:val="0013265F"/>
    <w:rsid w:val="00143181"/>
    <w:rsid w:val="001666D2"/>
    <w:rsid w:val="00171A9F"/>
    <w:rsid w:val="00187D63"/>
    <w:rsid w:val="001922F0"/>
    <w:rsid w:val="00195884"/>
    <w:rsid w:val="001A56E8"/>
    <w:rsid w:val="001B4D49"/>
    <w:rsid w:val="001D5D18"/>
    <w:rsid w:val="001E55D5"/>
    <w:rsid w:val="001E67F4"/>
    <w:rsid w:val="001F6224"/>
    <w:rsid w:val="00232A6C"/>
    <w:rsid w:val="00235324"/>
    <w:rsid w:val="00246C5A"/>
    <w:rsid w:val="00272044"/>
    <w:rsid w:val="00293AFD"/>
    <w:rsid w:val="002A5642"/>
    <w:rsid w:val="002C231E"/>
    <w:rsid w:val="002C645E"/>
    <w:rsid w:val="002D0773"/>
    <w:rsid w:val="002D578D"/>
    <w:rsid w:val="00310A9D"/>
    <w:rsid w:val="003362C3"/>
    <w:rsid w:val="003606C9"/>
    <w:rsid w:val="00384B74"/>
    <w:rsid w:val="003A1D7E"/>
    <w:rsid w:val="003A6AB9"/>
    <w:rsid w:val="003B08FB"/>
    <w:rsid w:val="003B3A62"/>
    <w:rsid w:val="003B6E5F"/>
    <w:rsid w:val="003E3500"/>
    <w:rsid w:val="003F24F6"/>
    <w:rsid w:val="004009B0"/>
    <w:rsid w:val="0041678C"/>
    <w:rsid w:val="00452C5B"/>
    <w:rsid w:val="00482A89"/>
    <w:rsid w:val="00482E6B"/>
    <w:rsid w:val="00484251"/>
    <w:rsid w:val="00487EAC"/>
    <w:rsid w:val="0049096E"/>
    <w:rsid w:val="004C22FB"/>
    <w:rsid w:val="004D1EF2"/>
    <w:rsid w:val="004D5BAE"/>
    <w:rsid w:val="00524792"/>
    <w:rsid w:val="00533469"/>
    <w:rsid w:val="0054333B"/>
    <w:rsid w:val="00550095"/>
    <w:rsid w:val="00572658"/>
    <w:rsid w:val="005826A2"/>
    <w:rsid w:val="00591976"/>
    <w:rsid w:val="00593708"/>
    <w:rsid w:val="00594964"/>
    <w:rsid w:val="005954E0"/>
    <w:rsid w:val="005A29E0"/>
    <w:rsid w:val="005B47C2"/>
    <w:rsid w:val="005E0E03"/>
    <w:rsid w:val="005E7670"/>
    <w:rsid w:val="00605EA3"/>
    <w:rsid w:val="00612F8C"/>
    <w:rsid w:val="006206A1"/>
    <w:rsid w:val="0062076D"/>
    <w:rsid w:val="00631272"/>
    <w:rsid w:val="00637D72"/>
    <w:rsid w:val="00640EBB"/>
    <w:rsid w:val="0064562C"/>
    <w:rsid w:val="00650ACF"/>
    <w:rsid w:val="00671840"/>
    <w:rsid w:val="006732F0"/>
    <w:rsid w:val="00683FB0"/>
    <w:rsid w:val="00693851"/>
    <w:rsid w:val="006A61A6"/>
    <w:rsid w:val="006B1202"/>
    <w:rsid w:val="006B5E95"/>
    <w:rsid w:val="006B6210"/>
    <w:rsid w:val="006B679A"/>
    <w:rsid w:val="006C2623"/>
    <w:rsid w:val="006C7C1B"/>
    <w:rsid w:val="006F7E96"/>
    <w:rsid w:val="00724BFE"/>
    <w:rsid w:val="007344E6"/>
    <w:rsid w:val="00741ABA"/>
    <w:rsid w:val="0074479B"/>
    <w:rsid w:val="00744C5E"/>
    <w:rsid w:val="0076471B"/>
    <w:rsid w:val="007771D6"/>
    <w:rsid w:val="007913E1"/>
    <w:rsid w:val="007B15BF"/>
    <w:rsid w:val="007B7E8F"/>
    <w:rsid w:val="007D25A4"/>
    <w:rsid w:val="007E4FB6"/>
    <w:rsid w:val="00803581"/>
    <w:rsid w:val="00812FCB"/>
    <w:rsid w:val="00822EC1"/>
    <w:rsid w:val="00833E90"/>
    <w:rsid w:val="00864365"/>
    <w:rsid w:val="008778ED"/>
    <w:rsid w:val="008815FB"/>
    <w:rsid w:val="00881D09"/>
    <w:rsid w:val="008B4A53"/>
    <w:rsid w:val="008C63A7"/>
    <w:rsid w:val="008D017F"/>
    <w:rsid w:val="008D02C3"/>
    <w:rsid w:val="008E22B6"/>
    <w:rsid w:val="008E6503"/>
    <w:rsid w:val="008F0AED"/>
    <w:rsid w:val="00903539"/>
    <w:rsid w:val="00930542"/>
    <w:rsid w:val="00942898"/>
    <w:rsid w:val="00953076"/>
    <w:rsid w:val="00954502"/>
    <w:rsid w:val="00960AB1"/>
    <w:rsid w:val="00964E02"/>
    <w:rsid w:val="009858D2"/>
    <w:rsid w:val="009862F5"/>
    <w:rsid w:val="009B3CE6"/>
    <w:rsid w:val="009D2794"/>
    <w:rsid w:val="009D4CE6"/>
    <w:rsid w:val="009E09F1"/>
    <w:rsid w:val="009E5D85"/>
    <w:rsid w:val="00A27CBA"/>
    <w:rsid w:val="00A309E0"/>
    <w:rsid w:val="00A316BA"/>
    <w:rsid w:val="00A443F4"/>
    <w:rsid w:val="00A61046"/>
    <w:rsid w:val="00A64C1D"/>
    <w:rsid w:val="00A75311"/>
    <w:rsid w:val="00A76FD1"/>
    <w:rsid w:val="00A808A3"/>
    <w:rsid w:val="00AB4F49"/>
    <w:rsid w:val="00AC02F7"/>
    <w:rsid w:val="00AC597B"/>
    <w:rsid w:val="00AF124E"/>
    <w:rsid w:val="00AF1E31"/>
    <w:rsid w:val="00AF60E3"/>
    <w:rsid w:val="00AF635D"/>
    <w:rsid w:val="00B070EB"/>
    <w:rsid w:val="00B26068"/>
    <w:rsid w:val="00B274A6"/>
    <w:rsid w:val="00B40DB7"/>
    <w:rsid w:val="00B573F2"/>
    <w:rsid w:val="00B57E4D"/>
    <w:rsid w:val="00B62F8C"/>
    <w:rsid w:val="00B6329A"/>
    <w:rsid w:val="00B678CB"/>
    <w:rsid w:val="00B75E93"/>
    <w:rsid w:val="00BA53D5"/>
    <w:rsid w:val="00BB2B42"/>
    <w:rsid w:val="00BB7B7D"/>
    <w:rsid w:val="00BE257D"/>
    <w:rsid w:val="00BF0036"/>
    <w:rsid w:val="00BF587E"/>
    <w:rsid w:val="00C11A5C"/>
    <w:rsid w:val="00C269BF"/>
    <w:rsid w:val="00C33FE7"/>
    <w:rsid w:val="00C40719"/>
    <w:rsid w:val="00C422CC"/>
    <w:rsid w:val="00C46F7E"/>
    <w:rsid w:val="00C54284"/>
    <w:rsid w:val="00C724EB"/>
    <w:rsid w:val="00C729A2"/>
    <w:rsid w:val="00C73D46"/>
    <w:rsid w:val="00C92C1A"/>
    <w:rsid w:val="00C92FC2"/>
    <w:rsid w:val="00C97AA8"/>
    <w:rsid w:val="00CB56E6"/>
    <w:rsid w:val="00CC66D7"/>
    <w:rsid w:val="00CD7136"/>
    <w:rsid w:val="00CE4236"/>
    <w:rsid w:val="00CF3667"/>
    <w:rsid w:val="00CF75C8"/>
    <w:rsid w:val="00D01BC7"/>
    <w:rsid w:val="00D03D4E"/>
    <w:rsid w:val="00D41479"/>
    <w:rsid w:val="00D44F77"/>
    <w:rsid w:val="00D47021"/>
    <w:rsid w:val="00D60550"/>
    <w:rsid w:val="00D70BA9"/>
    <w:rsid w:val="00D71404"/>
    <w:rsid w:val="00D760E4"/>
    <w:rsid w:val="00D85D83"/>
    <w:rsid w:val="00D87EEB"/>
    <w:rsid w:val="00D947CA"/>
    <w:rsid w:val="00D97D72"/>
    <w:rsid w:val="00DB1A38"/>
    <w:rsid w:val="00DC0816"/>
    <w:rsid w:val="00E023A7"/>
    <w:rsid w:val="00E07B03"/>
    <w:rsid w:val="00E127EB"/>
    <w:rsid w:val="00E213A5"/>
    <w:rsid w:val="00E40DF3"/>
    <w:rsid w:val="00E47A78"/>
    <w:rsid w:val="00E579A4"/>
    <w:rsid w:val="00E66161"/>
    <w:rsid w:val="00E667AE"/>
    <w:rsid w:val="00E844F5"/>
    <w:rsid w:val="00E85C7F"/>
    <w:rsid w:val="00E912C6"/>
    <w:rsid w:val="00E92C3A"/>
    <w:rsid w:val="00E952BA"/>
    <w:rsid w:val="00E9638E"/>
    <w:rsid w:val="00EA47D7"/>
    <w:rsid w:val="00EA67B3"/>
    <w:rsid w:val="00EA782D"/>
    <w:rsid w:val="00ED060E"/>
    <w:rsid w:val="00EE0B46"/>
    <w:rsid w:val="00EF048B"/>
    <w:rsid w:val="00EF3311"/>
    <w:rsid w:val="00F023E7"/>
    <w:rsid w:val="00F07C49"/>
    <w:rsid w:val="00F14F00"/>
    <w:rsid w:val="00F349CB"/>
    <w:rsid w:val="00F432E1"/>
    <w:rsid w:val="00F571E4"/>
    <w:rsid w:val="00F64EDF"/>
    <w:rsid w:val="00F77420"/>
    <w:rsid w:val="00F77999"/>
    <w:rsid w:val="00F83234"/>
    <w:rsid w:val="00F973CC"/>
    <w:rsid w:val="00FB3EEC"/>
    <w:rsid w:val="00FC54C5"/>
    <w:rsid w:val="00FD566C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0EE5A31"/>
  <w15:docId w15:val="{F829E6AF-08EE-4E0B-BEDB-82F7AF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8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8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8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F1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8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8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8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8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8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1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1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18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8B1"/>
    <w:rPr>
      <w:b/>
      <w:bCs/>
    </w:rPr>
  </w:style>
  <w:style w:type="character" w:styleId="Emphasis">
    <w:name w:val="Emphasis"/>
    <w:basedOn w:val="DefaultParagraphFont"/>
    <w:uiPriority w:val="20"/>
    <w:qFormat/>
    <w:rsid w:val="000F18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18B1"/>
    <w:rPr>
      <w:szCs w:val="32"/>
    </w:rPr>
  </w:style>
  <w:style w:type="paragraph" w:styleId="ListParagraph">
    <w:name w:val="List Paragraph"/>
    <w:basedOn w:val="Normal"/>
    <w:uiPriority w:val="34"/>
    <w:qFormat/>
    <w:rsid w:val="000F1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8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18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8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8B1"/>
    <w:rPr>
      <w:b/>
      <w:i/>
      <w:sz w:val="24"/>
    </w:rPr>
  </w:style>
  <w:style w:type="character" w:styleId="SubtleEmphasis">
    <w:name w:val="Subtle Emphasis"/>
    <w:uiPriority w:val="19"/>
    <w:qFormat/>
    <w:rsid w:val="000F18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8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8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8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8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8B1"/>
    <w:pPr>
      <w:outlineLvl w:val="9"/>
    </w:pPr>
  </w:style>
  <w:style w:type="table" w:styleId="TableGrid">
    <w:name w:val="Table Grid"/>
    <w:basedOn w:val="TableNormal"/>
    <w:uiPriority w:val="59"/>
    <w:rsid w:val="00E2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51C1-1009-43ED-8EC6-AEAFCAF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Sarah Crutch</cp:lastModifiedBy>
  <cp:revision>6</cp:revision>
  <cp:lastPrinted>2018-12-12T03:47:00Z</cp:lastPrinted>
  <dcterms:created xsi:type="dcterms:W3CDTF">2018-12-12T06:30:00Z</dcterms:created>
  <dcterms:modified xsi:type="dcterms:W3CDTF">2019-12-16T23:57:00Z</dcterms:modified>
</cp:coreProperties>
</file>