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2F7C" w14:textId="77777777" w:rsidR="00560174" w:rsidRDefault="00560174" w:rsidP="004D210A">
      <w:pPr>
        <w:spacing w:after="0"/>
        <w:jc w:val="center"/>
        <w:rPr>
          <w:caps/>
          <w:color w:val="053463" w:themeColor="accent1"/>
          <w:sz w:val="32"/>
          <w:szCs w:val="32"/>
        </w:rPr>
      </w:pPr>
      <w:r w:rsidRPr="00560174">
        <w:rPr>
          <w:caps/>
          <w:color w:val="053463" w:themeColor="accent1"/>
          <w:sz w:val="32"/>
          <w:szCs w:val="32"/>
        </w:rPr>
        <w:t>Parish Annual Reporting Requirements Checklist</w:t>
      </w:r>
    </w:p>
    <w:p w14:paraId="1359F5C6" w14:textId="4C446E91" w:rsidR="00FD518F" w:rsidRPr="004F06B1" w:rsidRDefault="00FD518F" w:rsidP="004F06B1">
      <w:pPr>
        <w:pStyle w:val="Heading1"/>
        <w:jc w:val="center"/>
        <w:rPr>
          <w:sz w:val="22"/>
          <w:szCs w:val="22"/>
        </w:rPr>
      </w:pPr>
      <w:r w:rsidRPr="00FD518F">
        <w:rPr>
          <w:sz w:val="22"/>
          <w:szCs w:val="22"/>
        </w:rPr>
        <w:t>Every online form you submit, a copy of the submission will be sent to the email address provided.</w:t>
      </w: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394"/>
        <w:gridCol w:w="2268"/>
        <w:gridCol w:w="2694"/>
      </w:tblGrid>
      <w:tr w:rsidR="00E4744D" w:rsidRPr="001922F0" w14:paraId="2DC1BE70" w14:textId="5029C25C" w:rsidTr="004D210A">
        <w:tc>
          <w:tcPr>
            <w:tcW w:w="1134" w:type="dxa"/>
            <w:vAlign w:val="center"/>
          </w:tcPr>
          <w:p w14:paraId="0D32E28E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Complete</w:t>
            </w:r>
          </w:p>
          <w:p w14:paraId="742A0746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0B65F049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BFCAB4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Online Form</w:t>
            </w:r>
          </w:p>
        </w:tc>
        <w:tc>
          <w:tcPr>
            <w:tcW w:w="2268" w:type="dxa"/>
            <w:vAlign w:val="center"/>
          </w:tcPr>
          <w:p w14:paraId="38D03F59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Method of return</w:t>
            </w:r>
          </w:p>
        </w:tc>
        <w:tc>
          <w:tcPr>
            <w:tcW w:w="2694" w:type="dxa"/>
            <w:vAlign w:val="center"/>
          </w:tcPr>
          <w:p w14:paraId="281AF8A6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Date to be completed by</w:t>
            </w:r>
          </w:p>
        </w:tc>
      </w:tr>
      <w:tr w:rsidR="00E4744D" w14:paraId="47F70A29" w14:textId="652CC5DF" w:rsidTr="00505932">
        <w:trPr>
          <w:trHeight w:val="4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B3A91F" w14:textId="77777777" w:rsidR="00E4744D" w:rsidRDefault="00E4744D" w:rsidP="0042609A"/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6C13AF" w14:textId="77777777" w:rsidR="00E4744D" w:rsidRPr="008F5E2E" w:rsidRDefault="00E4744D" w:rsidP="0042609A">
            <w:pPr>
              <w:spacing w:before="120" w:after="120"/>
              <w:ind w:left="38" w:right="113"/>
              <w:jc w:val="center"/>
              <w:rPr>
                <w:b/>
              </w:rPr>
            </w:pPr>
            <w:r w:rsidRPr="008F5E2E">
              <w:rPr>
                <w:b/>
              </w:rPr>
              <w:t>Parish Contact Details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D925" w14:textId="77777777" w:rsidR="00E4744D" w:rsidRDefault="00E4744D" w:rsidP="0042609A">
            <w:pPr>
              <w:spacing w:before="120" w:after="120"/>
              <w:ind w:left="38"/>
            </w:pPr>
            <w:r>
              <w:t>Synod Representatives x 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3F99" w14:textId="77777777" w:rsidR="00E4744D" w:rsidRPr="004D210A" w:rsidRDefault="00E4744D" w:rsidP="00505932">
            <w:pPr>
              <w:ind w:left="-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D210A">
              <w:rPr>
                <w:rFonts w:cs="Arial"/>
                <w:b/>
                <w:bCs/>
                <w:sz w:val="22"/>
                <w:szCs w:val="22"/>
              </w:rPr>
              <w:t>All roles fill out same Parish Office Bearers Contact Details Form</w:t>
            </w:r>
          </w:p>
          <w:p w14:paraId="45C2C4A5" w14:textId="77777777" w:rsidR="00E4744D" w:rsidRPr="004D210A" w:rsidRDefault="00E4744D" w:rsidP="00505932">
            <w:pPr>
              <w:ind w:left="-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D210A">
              <w:rPr>
                <w:rFonts w:cs="Arial"/>
                <w:b/>
                <w:bCs/>
                <w:sz w:val="22"/>
                <w:szCs w:val="22"/>
              </w:rPr>
              <w:t>Online **</w:t>
            </w:r>
          </w:p>
          <w:p w14:paraId="5BFED5B7" w14:textId="77777777" w:rsidR="00E4744D" w:rsidRPr="004D210A" w:rsidRDefault="00E4744D" w:rsidP="0050593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9BD46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FBF0092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D85A839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B935B9D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2E65C2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202A782" w14:textId="77777777" w:rsidR="00E4744D" w:rsidRPr="004D210A" w:rsidRDefault="00E4744D" w:rsidP="00213842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E0EC82" w14:textId="77777777" w:rsidR="00E4744D" w:rsidRPr="004D210A" w:rsidRDefault="00E4744D" w:rsidP="00213842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1DE1F9B" w14:textId="77777777" w:rsidR="00E4744D" w:rsidRPr="004D210A" w:rsidRDefault="00E4744D" w:rsidP="00213842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4D210A">
              <w:rPr>
                <w:rFonts w:cs="Arial"/>
                <w:b/>
                <w:color w:val="FF0000"/>
                <w:sz w:val="22"/>
                <w:szCs w:val="22"/>
              </w:rPr>
              <w:t>Friday, 8 March 2024</w:t>
            </w:r>
          </w:p>
          <w:p w14:paraId="616F31D5" w14:textId="77777777" w:rsidR="00E4744D" w:rsidRPr="004D210A" w:rsidRDefault="00E4744D" w:rsidP="002138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1D79EE3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4744D" w14:paraId="1AF9E24A" w14:textId="38D1CF1B" w:rsidTr="00505932">
        <w:trPr>
          <w:trHeight w:val="425"/>
        </w:trPr>
        <w:tc>
          <w:tcPr>
            <w:tcW w:w="1134" w:type="dxa"/>
            <w:vAlign w:val="center"/>
          </w:tcPr>
          <w:p w14:paraId="6B4D9A5D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B27DFF8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C12" w14:textId="77777777" w:rsidR="00E4744D" w:rsidRDefault="00E4744D" w:rsidP="0042609A">
            <w:pPr>
              <w:spacing w:before="120" w:after="120"/>
              <w:ind w:left="38"/>
            </w:pPr>
            <w:r>
              <w:t>Supplementary Synod Representatives x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9A79" w14:textId="77777777" w:rsidR="00E4744D" w:rsidRPr="004D210A" w:rsidRDefault="00E4744D" w:rsidP="0050593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D811" w14:textId="77777777" w:rsidR="00E4744D" w:rsidRPr="004D210A" w:rsidRDefault="00E4744D" w:rsidP="0042609A">
            <w:pPr>
              <w:ind w:left="-14"/>
              <w:rPr>
                <w:rFonts w:cs="Arial"/>
                <w:b/>
                <w:sz w:val="22"/>
                <w:szCs w:val="22"/>
              </w:rPr>
            </w:pPr>
          </w:p>
        </w:tc>
      </w:tr>
      <w:tr w:rsidR="00E4744D" w14:paraId="48EE1F96" w14:textId="5B81A7A7" w:rsidTr="00505932">
        <w:trPr>
          <w:trHeight w:val="425"/>
        </w:trPr>
        <w:tc>
          <w:tcPr>
            <w:tcW w:w="1134" w:type="dxa"/>
            <w:vAlign w:val="center"/>
          </w:tcPr>
          <w:p w14:paraId="7F6AE9C0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39665C8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8D62" w14:textId="77777777" w:rsidR="00E4744D" w:rsidRDefault="00E4744D" w:rsidP="0042609A">
            <w:pPr>
              <w:spacing w:before="120" w:after="120"/>
              <w:ind w:left="38"/>
            </w:pPr>
            <w:r>
              <w:t>Synod Representatives declaration x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DFBD" w14:textId="77777777" w:rsidR="00E4744D" w:rsidRPr="004D210A" w:rsidRDefault="00E4744D" w:rsidP="00505932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284F" w14:textId="77777777" w:rsidR="00E4744D" w:rsidRPr="004D210A" w:rsidRDefault="00E4744D" w:rsidP="0042609A">
            <w:pPr>
              <w:ind w:left="-14"/>
              <w:rPr>
                <w:sz w:val="22"/>
                <w:szCs w:val="22"/>
              </w:rPr>
            </w:pPr>
          </w:p>
        </w:tc>
      </w:tr>
      <w:tr w:rsidR="00E4744D" w14:paraId="16BABA4A" w14:textId="4CDA8BB9" w:rsidTr="00505932">
        <w:trPr>
          <w:trHeight w:val="425"/>
        </w:trPr>
        <w:tc>
          <w:tcPr>
            <w:tcW w:w="1134" w:type="dxa"/>
            <w:vAlign w:val="center"/>
          </w:tcPr>
          <w:p w14:paraId="723EA2DE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7FB15A2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D2C7" w14:textId="77777777" w:rsidR="00E4744D" w:rsidRDefault="00E4744D" w:rsidP="0042609A">
            <w:pPr>
              <w:spacing w:before="120" w:after="120"/>
              <w:ind w:left="38"/>
            </w:pPr>
            <w:r>
              <w:t>Parish Council Secretary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D77D" w14:textId="77777777" w:rsidR="00E4744D" w:rsidRPr="004D210A" w:rsidRDefault="00E4744D" w:rsidP="00505932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9CEC" w14:textId="77777777" w:rsidR="00E4744D" w:rsidRPr="004D210A" w:rsidRDefault="00E4744D" w:rsidP="0042609A">
            <w:pPr>
              <w:ind w:left="-14"/>
              <w:rPr>
                <w:sz w:val="22"/>
                <w:szCs w:val="22"/>
              </w:rPr>
            </w:pPr>
          </w:p>
        </w:tc>
      </w:tr>
      <w:tr w:rsidR="00E4744D" w14:paraId="20F68663" w14:textId="07AF7803" w:rsidTr="00505932">
        <w:trPr>
          <w:trHeight w:val="425"/>
        </w:trPr>
        <w:tc>
          <w:tcPr>
            <w:tcW w:w="1134" w:type="dxa"/>
            <w:vAlign w:val="center"/>
          </w:tcPr>
          <w:p w14:paraId="14897756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8B3D889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E5C0" w14:textId="77777777" w:rsidR="00E4744D" w:rsidRDefault="00E4744D" w:rsidP="0042609A">
            <w:pPr>
              <w:spacing w:before="120" w:after="120"/>
              <w:ind w:left="38"/>
            </w:pPr>
            <w:r>
              <w:t>Parish Council Treasurer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B278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7684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235380AA" w14:textId="2EE6FD48" w:rsidTr="00505932">
        <w:trPr>
          <w:trHeight w:val="425"/>
        </w:trPr>
        <w:tc>
          <w:tcPr>
            <w:tcW w:w="1134" w:type="dxa"/>
            <w:vAlign w:val="center"/>
          </w:tcPr>
          <w:p w14:paraId="2C8E550A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B6128A3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0E469" w14:textId="77777777" w:rsidR="00E4744D" w:rsidRDefault="00E4744D" w:rsidP="0042609A">
            <w:pPr>
              <w:spacing w:before="120" w:after="120"/>
              <w:ind w:left="38"/>
            </w:pPr>
            <w:r>
              <w:t>Church Warden x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758E6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57B5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772341DF" w14:textId="358FCABD" w:rsidTr="00505932">
        <w:trPr>
          <w:trHeight w:val="425"/>
        </w:trPr>
        <w:tc>
          <w:tcPr>
            <w:tcW w:w="1134" w:type="dxa"/>
            <w:vAlign w:val="center"/>
          </w:tcPr>
          <w:p w14:paraId="557BBF4A" w14:textId="77777777" w:rsidR="00E4744D" w:rsidRPr="00AA1E69" w:rsidRDefault="00E4744D" w:rsidP="0042609A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766694E" w14:textId="77777777" w:rsidR="00E4744D" w:rsidRPr="00B54E30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8CA1" w14:textId="77777777" w:rsidR="00E4744D" w:rsidRPr="00B54E30" w:rsidRDefault="00E4744D" w:rsidP="0042609A">
            <w:pPr>
              <w:spacing w:before="120" w:after="120"/>
              <w:ind w:left="38"/>
            </w:pPr>
            <w:r w:rsidRPr="00B54E30">
              <w:t>Parish Nominators x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9FEA3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AA0AF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43F0966E" w14:textId="6E05A2EB" w:rsidTr="00505932">
        <w:trPr>
          <w:trHeight w:val="425"/>
        </w:trPr>
        <w:tc>
          <w:tcPr>
            <w:tcW w:w="1134" w:type="dxa"/>
            <w:vAlign w:val="center"/>
          </w:tcPr>
          <w:p w14:paraId="1EA30239" w14:textId="77777777" w:rsidR="00E4744D" w:rsidRPr="00AA1E69" w:rsidRDefault="00E4744D" w:rsidP="0042609A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990212" w14:textId="77777777" w:rsidR="00E4744D" w:rsidRPr="00B54E30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63AC" w14:textId="77777777" w:rsidR="00E4744D" w:rsidRPr="00B54E30" w:rsidRDefault="00E4744D" w:rsidP="0042609A">
            <w:pPr>
              <w:spacing w:before="120" w:after="120"/>
              <w:ind w:left="38"/>
            </w:pPr>
            <w:r w:rsidRPr="00B54E30">
              <w:t>Supplementary Parish Nominators x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B67F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AE719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75C19D12" w14:textId="271327FB" w:rsidTr="00505932">
        <w:trPr>
          <w:trHeight w:val="425"/>
        </w:trPr>
        <w:tc>
          <w:tcPr>
            <w:tcW w:w="1134" w:type="dxa"/>
            <w:vAlign w:val="center"/>
          </w:tcPr>
          <w:p w14:paraId="7FC7C69C" w14:textId="77777777" w:rsidR="00E4744D" w:rsidRPr="005A6F0F" w:rsidRDefault="00E4744D" w:rsidP="0042609A">
            <w:pPr>
              <w:ind w:left="180"/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2E1B47E8" w14:textId="77777777" w:rsidR="00E4744D" w:rsidRDefault="00E4744D" w:rsidP="0042609A">
            <w:pPr>
              <w:spacing w:before="120" w:after="120"/>
              <w:jc w:val="center"/>
            </w:pPr>
            <w:r w:rsidRPr="005A6F0F">
              <w:t>Parish Financial Return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7A26539" w14:textId="77777777" w:rsidR="00E4744D" w:rsidRPr="004D210A" w:rsidRDefault="00E4744D" w:rsidP="00505932">
            <w:pPr>
              <w:jc w:val="center"/>
              <w:rPr>
                <w:rFonts w:ascii="Symbol" w:hAnsi="Symbol"/>
                <w:b/>
                <w:bCs/>
                <w:sz w:val="22"/>
                <w:szCs w:val="22"/>
              </w:rPr>
            </w:pPr>
            <w:r w:rsidRPr="004D210A">
              <w:rPr>
                <w:b/>
                <w:bCs/>
                <w:sz w:val="22"/>
                <w:szCs w:val="22"/>
              </w:rPr>
              <w:t>Complete the online form, even if using Xero Financial Report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56EBDAD1" w14:textId="77777777" w:rsidR="00E4744D" w:rsidRPr="004D210A" w:rsidRDefault="00E4744D" w:rsidP="004D210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1367392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4D210A">
              <w:rPr>
                <w:rFonts w:cs="Arial"/>
                <w:b/>
                <w:bCs/>
                <w:color w:val="FF0000"/>
                <w:sz w:val="22"/>
                <w:szCs w:val="22"/>
              </w:rPr>
              <w:t>Friday, 12 April 2024</w:t>
            </w:r>
          </w:p>
          <w:p w14:paraId="10FC743F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  <w:p w14:paraId="40043DF3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  <w:p w14:paraId="7DC95B6E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  <w:r w:rsidRPr="004D210A">
              <w:rPr>
                <w:rFonts w:cs="Arial"/>
                <w:sz w:val="22"/>
                <w:szCs w:val="22"/>
              </w:rPr>
              <w:t xml:space="preserve">Any questions or concerns, please email – </w:t>
            </w:r>
            <w:hyperlink r:id="rId10" w:history="1">
              <w:r w:rsidRPr="00213842">
                <w:rPr>
                  <w:rStyle w:val="Hyperlink"/>
                  <w:rFonts w:cs="Arial"/>
                  <w:color w:val="1784F3" w:themeColor="accent1" w:themeTint="99"/>
                  <w:sz w:val="22"/>
                  <w:szCs w:val="22"/>
                </w:rPr>
                <w:t>reception@bendigoanglican.org.au</w:t>
              </w:r>
            </w:hyperlink>
          </w:p>
          <w:p w14:paraId="30C58818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  <w:p w14:paraId="5CF9B060" w14:textId="71F0443D" w:rsidR="00213842" w:rsidRDefault="00E4744D" w:rsidP="0021384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D210A">
              <w:rPr>
                <w:rFonts w:cs="Arial"/>
                <w:bCs/>
                <w:sz w:val="22"/>
                <w:szCs w:val="22"/>
              </w:rPr>
              <w:t>Or call the Registry</w:t>
            </w:r>
            <w:r w:rsidR="00213842">
              <w:rPr>
                <w:rFonts w:cs="Arial"/>
                <w:bCs/>
                <w:sz w:val="22"/>
                <w:szCs w:val="22"/>
              </w:rPr>
              <w:t xml:space="preserve"> on</w:t>
            </w:r>
          </w:p>
          <w:p w14:paraId="2502C162" w14:textId="2093B0FD" w:rsidR="00E4744D" w:rsidRPr="004D210A" w:rsidRDefault="00213842" w:rsidP="00213842">
            <w:pPr>
              <w:jc w:val="center"/>
              <w:rPr>
                <w:rFonts w:ascii="Symbol" w:hAnsi="Symbo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03-5443 4711</w:t>
            </w:r>
          </w:p>
        </w:tc>
      </w:tr>
      <w:tr w:rsidR="00E4744D" w14:paraId="1309AC85" w14:textId="2FD026B2" w:rsidTr="00505932">
        <w:trPr>
          <w:trHeight w:val="1523"/>
        </w:trPr>
        <w:tc>
          <w:tcPr>
            <w:tcW w:w="1134" w:type="dxa"/>
            <w:vAlign w:val="center"/>
          </w:tcPr>
          <w:p w14:paraId="1FB3BEE4" w14:textId="77777777" w:rsidR="00E4744D" w:rsidRPr="005A6F0F" w:rsidRDefault="00E4744D" w:rsidP="0042609A"/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4DAEF457" w14:textId="77777777" w:rsidR="00E4744D" w:rsidRPr="005A6F0F" w:rsidRDefault="00E4744D" w:rsidP="0042609A">
            <w:pPr>
              <w:spacing w:before="120" w:after="120"/>
              <w:jc w:val="center"/>
            </w:pPr>
            <w:r>
              <w:t>Audited Parish Annual Financial Statements for 2023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E07A55" w14:textId="5896ABFB" w:rsidR="00E4744D" w:rsidRPr="004D210A" w:rsidRDefault="00E4744D" w:rsidP="00505932">
            <w:pPr>
              <w:jc w:val="center"/>
              <w:rPr>
                <w:sz w:val="22"/>
                <w:szCs w:val="22"/>
              </w:rPr>
            </w:pPr>
            <w:r w:rsidRPr="004D210A">
              <w:rPr>
                <w:b/>
                <w:bCs/>
                <w:sz w:val="22"/>
                <w:szCs w:val="22"/>
              </w:rPr>
              <w:t>There will be a prompt in the Financial Return online form to upload to the Audited Statements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7DC1E8B7" w14:textId="77777777" w:rsidR="00E4744D" w:rsidRPr="00FB5C1F" w:rsidRDefault="00E4744D" w:rsidP="0042609A">
            <w:pPr>
              <w:rPr>
                <w:rFonts w:ascii="Symbol" w:hAnsi="Symbol"/>
              </w:rPr>
            </w:pPr>
          </w:p>
        </w:tc>
      </w:tr>
      <w:tr w:rsidR="00E4744D" w14:paraId="723EC4BB" w14:textId="0F63F8AB" w:rsidTr="00505932">
        <w:trPr>
          <w:trHeight w:val="676"/>
        </w:trPr>
        <w:tc>
          <w:tcPr>
            <w:tcW w:w="1134" w:type="dxa"/>
            <w:vAlign w:val="center"/>
          </w:tcPr>
          <w:p w14:paraId="752C1D7D" w14:textId="77777777" w:rsidR="00E4744D" w:rsidRPr="005A6F0F" w:rsidRDefault="00E4744D" w:rsidP="0042609A"/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387446F0" w14:textId="77777777" w:rsidR="00E4744D" w:rsidRPr="005A6F0F" w:rsidRDefault="00E4744D" w:rsidP="0042609A">
            <w:pPr>
              <w:spacing w:before="120" w:after="120"/>
              <w:jc w:val="center"/>
            </w:pPr>
            <w:r w:rsidRPr="005A6F0F">
              <w:t>Statistical Return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FD228D9" w14:textId="77777777" w:rsidR="00E4744D" w:rsidRPr="004D210A" w:rsidRDefault="00E4744D" w:rsidP="0050593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D210A">
              <w:rPr>
                <w:b/>
                <w:bCs/>
                <w:sz w:val="22"/>
                <w:szCs w:val="22"/>
              </w:rPr>
              <w:t>Complete the online form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1C75E77F" w14:textId="77777777" w:rsidR="00E4744D" w:rsidRPr="00FB5C1F" w:rsidRDefault="00E4744D" w:rsidP="0042609A">
            <w:pPr>
              <w:rPr>
                <w:rFonts w:ascii="Symbol" w:hAnsi="Symbol"/>
              </w:rPr>
            </w:pPr>
          </w:p>
        </w:tc>
      </w:tr>
    </w:tbl>
    <w:p w14:paraId="3199D7CC" w14:textId="77777777" w:rsidR="004F06B1" w:rsidRDefault="004F06B1" w:rsidP="004F06B1">
      <w:pPr>
        <w:spacing w:after="0"/>
        <w:ind w:left="-1134"/>
        <w:rPr>
          <w:b/>
          <w:bCs/>
        </w:rPr>
      </w:pPr>
    </w:p>
    <w:p w14:paraId="04EC2770" w14:textId="19A0318E" w:rsidR="0034295C" w:rsidRDefault="00E76760" w:rsidP="004F06B1">
      <w:pPr>
        <w:spacing w:after="0"/>
        <w:ind w:left="-1134"/>
        <w:rPr>
          <w:b/>
          <w:bCs/>
        </w:rPr>
      </w:pPr>
      <w:r w:rsidRPr="003616B0">
        <w:rPr>
          <w:b/>
          <w:bCs/>
        </w:rPr>
        <w:t>Parish Office Bearers Contact Details</w:t>
      </w:r>
    </w:p>
    <w:p w14:paraId="0D088FA6" w14:textId="2A415B30" w:rsidR="008D12B7" w:rsidRPr="008D12B7" w:rsidRDefault="00AF38F6" w:rsidP="008D12B7">
      <w:pPr>
        <w:spacing w:after="0"/>
        <w:ind w:left="-1134"/>
        <w:rPr>
          <w:rStyle w:val="Hyperlink"/>
          <w:color w:val="1784F3" w:themeColor="accent1" w:themeTint="99"/>
          <w:u w:val="none"/>
        </w:rPr>
      </w:pPr>
      <w:hyperlink r:id="rId11" w:history="1">
        <w:r w:rsidR="00953715" w:rsidRPr="00AF38F6">
          <w:rPr>
            <w:rStyle w:val="Hyperlink"/>
            <w:color w:val="1784F3" w:themeColor="accent1" w:themeTint="99"/>
          </w:rPr>
          <w:t>Parish Office Bearers Contact Details Form</w:t>
        </w:r>
      </w:hyperlink>
    </w:p>
    <w:p w14:paraId="74916156" w14:textId="113DC1AF" w:rsidR="0034295C" w:rsidRDefault="00E76760" w:rsidP="008D12B7">
      <w:pPr>
        <w:spacing w:after="0"/>
        <w:ind w:left="-1134"/>
        <w:rPr>
          <w:i/>
          <w:iCs/>
          <w:sz w:val="22"/>
          <w:szCs w:val="22"/>
        </w:rPr>
      </w:pPr>
      <w:r w:rsidRPr="004F06B1">
        <w:rPr>
          <w:i/>
          <w:iCs/>
          <w:sz w:val="22"/>
          <w:szCs w:val="22"/>
        </w:rPr>
        <w:t xml:space="preserve">** All current Office Bearers need to complete Contact Details form so the new Diocesan database can be up to date** </w:t>
      </w:r>
    </w:p>
    <w:p w14:paraId="2428A147" w14:textId="77777777" w:rsidR="008D12B7" w:rsidRPr="004F06B1" w:rsidRDefault="008D12B7" w:rsidP="008D12B7">
      <w:pPr>
        <w:spacing w:after="0"/>
        <w:ind w:left="-1134"/>
        <w:rPr>
          <w:b/>
          <w:bCs/>
          <w:sz w:val="22"/>
          <w:szCs w:val="22"/>
        </w:rPr>
      </w:pPr>
    </w:p>
    <w:p w14:paraId="38FEC957" w14:textId="77777777" w:rsidR="0082044C" w:rsidRDefault="00E76760" w:rsidP="008D12B7">
      <w:pPr>
        <w:spacing w:after="0"/>
        <w:ind w:left="-1134"/>
        <w:rPr>
          <w:b/>
          <w:bCs/>
        </w:rPr>
      </w:pPr>
      <w:r w:rsidRPr="003616B0">
        <w:rPr>
          <w:b/>
          <w:bCs/>
        </w:rPr>
        <w:t>Parish Financial Return</w:t>
      </w:r>
    </w:p>
    <w:p w14:paraId="3FF448F8" w14:textId="5753DA7C" w:rsidR="004F06B1" w:rsidRPr="00A36B35" w:rsidRDefault="00A36B35" w:rsidP="004F06B1">
      <w:pPr>
        <w:spacing w:after="0"/>
        <w:ind w:left="-1134"/>
        <w:rPr>
          <w:color w:val="1784F3" w:themeColor="accent1" w:themeTint="99"/>
        </w:rPr>
      </w:pPr>
      <w:hyperlink r:id="rId12" w:history="1">
        <w:r w:rsidRPr="00A36B35">
          <w:rPr>
            <w:rStyle w:val="Hyperlink"/>
            <w:color w:val="1784F3" w:themeColor="accent1" w:themeTint="99"/>
          </w:rPr>
          <w:t>Parish Financial Return Form</w:t>
        </w:r>
      </w:hyperlink>
    </w:p>
    <w:p w14:paraId="4292C9A6" w14:textId="77777777" w:rsidR="00A36B35" w:rsidRPr="00A36B35" w:rsidRDefault="00A36B35" w:rsidP="004F06B1">
      <w:pPr>
        <w:spacing w:after="0"/>
        <w:ind w:left="-1134"/>
        <w:rPr>
          <w:b/>
          <w:bCs/>
          <w:color w:val="1784F3" w:themeColor="accent1" w:themeTint="99"/>
        </w:rPr>
      </w:pPr>
    </w:p>
    <w:p w14:paraId="4BCF3383" w14:textId="77777777" w:rsidR="004F06B1" w:rsidRDefault="00E76760" w:rsidP="004F06B1">
      <w:pPr>
        <w:spacing w:after="0"/>
        <w:ind w:left="-1134"/>
        <w:rPr>
          <w:b/>
          <w:bCs/>
          <w:color w:val="1784F3" w:themeColor="accent1" w:themeTint="99"/>
        </w:rPr>
      </w:pPr>
      <w:r w:rsidRPr="003616B0">
        <w:rPr>
          <w:b/>
          <w:bCs/>
        </w:rPr>
        <w:t>Parish Statistical Return</w:t>
      </w:r>
    </w:p>
    <w:p w14:paraId="642782BC" w14:textId="1C4E9D25" w:rsidR="005E7DE1" w:rsidRPr="008D12B7" w:rsidRDefault="008D12B7" w:rsidP="004F06B1">
      <w:pPr>
        <w:spacing w:after="0"/>
        <w:ind w:left="-1134"/>
        <w:rPr>
          <w:color w:val="1784F3" w:themeColor="accent1" w:themeTint="99"/>
        </w:rPr>
      </w:pPr>
      <w:hyperlink r:id="rId13" w:history="1">
        <w:r w:rsidRPr="008D12B7">
          <w:rPr>
            <w:rStyle w:val="Hyperlink"/>
            <w:color w:val="1784F3" w:themeColor="accent1" w:themeTint="99"/>
          </w:rPr>
          <w:t>Parish Statistical Return Form</w:t>
        </w:r>
      </w:hyperlink>
    </w:p>
    <w:sectPr w:rsidR="005E7DE1" w:rsidRPr="008D12B7" w:rsidSect="00D451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CD3C" w14:textId="77777777" w:rsidR="004722CA" w:rsidRDefault="004722CA" w:rsidP="002E08A8">
      <w:r>
        <w:separator/>
      </w:r>
    </w:p>
  </w:endnote>
  <w:endnote w:type="continuationSeparator" w:id="0">
    <w:p w14:paraId="647CFC01" w14:textId="77777777" w:rsidR="004722CA" w:rsidRDefault="004722CA" w:rsidP="002E08A8">
      <w:r>
        <w:continuationSeparator/>
      </w:r>
    </w:p>
  </w:endnote>
  <w:endnote w:type="continuationNotice" w:id="1">
    <w:p w14:paraId="0EBBE464" w14:textId="77777777" w:rsidR="004722CA" w:rsidRDefault="00472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702" w14:textId="77777777" w:rsidR="001171EF" w:rsidRDefault="00117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53463" w:themeColor="accent1"/>
      </w:rPr>
      <w:id w:val="-1248954503"/>
      <w:docPartObj>
        <w:docPartGallery w:val="Page Numbers (Bottom of Page)"/>
        <w:docPartUnique/>
      </w:docPartObj>
    </w:sdtPr>
    <w:sdtContent>
      <w:sdt>
        <w:sdtPr>
          <w:rPr>
            <w:color w:val="053463" w:themeColor="accent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9F3E5A" w14:textId="5EA68404" w:rsidR="00725826" w:rsidRPr="001171EF" w:rsidRDefault="00725826" w:rsidP="00725826">
            <w:pPr>
              <w:pStyle w:val="Footer"/>
              <w:jc w:val="right"/>
              <w:rPr>
                <w:color w:val="053463" w:themeColor="accent1"/>
              </w:rPr>
            </w:pPr>
            <w:r w:rsidRPr="001171EF">
              <w:rPr>
                <w:color w:val="053463" w:themeColor="accent1"/>
              </w:rPr>
              <w:t xml:space="preserve">Page </w:t>
            </w:r>
            <w:r w:rsidRPr="001171EF">
              <w:rPr>
                <w:b/>
                <w:bCs/>
                <w:color w:val="053463" w:themeColor="accent1"/>
              </w:rPr>
              <w:fldChar w:fldCharType="begin"/>
            </w:r>
            <w:r w:rsidRPr="001171EF">
              <w:rPr>
                <w:b/>
                <w:bCs/>
                <w:color w:val="053463" w:themeColor="accent1"/>
              </w:rPr>
              <w:instrText xml:space="preserve"> PAGE </w:instrText>
            </w:r>
            <w:r w:rsidRPr="001171EF">
              <w:rPr>
                <w:b/>
                <w:bCs/>
                <w:color w:val="053463" w:themeColor="accent1"/>
              </w:rPr>
              <w:fldChar w:fldCharType="separate"/>
            </w:r>
            <w:r w:rsidRPr="001171EF">
              <w:rPr>
                <w:b/>
                <w:bCs/>
                <w:noProof/>
                <w:color w:val="053463" w:themeColor="accent1"/>
              </w:rPr>
              <w:t>2</w:t>
            </w:r>
            <w:r w:rsidRPr="001171EF">
              <w:rPr>
                <w:b/>
                <w:bCs/>
                <w:color w:val="053463" w:themeColor="accent1"/>
              </w:rPr>
              <w:fldChar w:fldCharType="end"/>
            </w:r>
            <w:r w:rsidRPr="001171EF">
              <w:rPr>
                <w:color w:val="053463" w:themeColor="accent1"/>
              </w:rPr>
              <w:t xml:space="preserve"> of </w:t>
            </w:r>
            <w:r w:rsidRPr="001171EF">
              <w:rPr>
                <w:b/>
                <w:bCs/>
                <w:color w:val="053463" w:themeColor="accent1"/>
              </w:rPr>
              <w:fldChar w:fldCharType="begin"/>
            </w:r>
            <w:r w:rsidRPr="001171EF">
              <w:rPr>
                <w:b/>
                <w:bCs/>
                <w:color w:val="053463" w:themeColor="accent1"/>
              </w:rPr>
              <w:instrText xml:space="preserve"> NUMPAGES  </w:instrText>
            </w:r>
            <w:r w:rsidRPr="001171EF">
              <w:rPr>
                <w:b/>
                <w:bCs/>
                <w:color w:val="053463" w:themeColor="accent1"/>
              </w:rPr>
              <w:fldChar w:fldCharType="separate"/>
            </w:r>
            <w:r w:rsidRPr="001171EF">
              <w:rPr>
                <w:b/>
                <w:bCs/>
                <w:noProof/>
                <w:color w:val="053463" w:themeColor="accent1"/>
              </w:rPr>
              <w:t>2</w:t>
            </w:r>
            <w:r w:rsidRPr="001171EF">
              <w:rPr>
                <w:b/>
                <w:bCs/>
                <w:color w:val="053463" w:themeColor="accent1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F571" w14:textId="77777777" w:rsidR="001171EF" w:rsidRDefault="00117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11E1" w14:textId="77777777" w:rsidR="004722CA" w:rsidRDefault="004722CA" w:rsidP="002E08A8">
      <w:r>
        <w:separator/>
      </w:r>
    </w:p>
  </w:footnote>
  <w:footnote w:type="continuationSeparator" w:id="0">
    <w:p w14:paraId="6F04D2AF" w14:textId="77777777" w:rsidR="004722CA" w:rsidRDefault="004722CA" w:rsidP="002E08A8">
      <w:r>
        <w:continuationSeparator/>
      </w:r>
    </w:p>
  </w:footnote>
  <w:footnote w:type="continuationNotice" w:id="1">
    <w:p w14:paraId="2F52020B" w14:textId="77777777" w:rsidR="004722CA" w:rsidRDefault="00472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E5B3" w14:textId="77777777" w:rsidR="001171EF" w:rsidRDefault="00117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F320" w14:textId="77777777" w:rsidR="00725826" w:rsidRDefault="00725826" w:rsidP="002E08A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869D0E4" wp14:editId="1E7F9280">
          <wp:simplePos x="0" y="0"/>
          <wp:positionH relativeFrom="margin">
            <wp:posOffset>3000375</wp:posOffset>
          </wp:positionH>
          <wp:positionV relativeFrom="paragraph">
            <wp:posOffset>-1206945</wp:posOffset>
          </wp:positionV>
          <wp:extent cx="4963182" cy="1802140"/>
          <wp:effectExtent l="1447165" t="0" r="1437005" b="0"/>
          <wp:wrapNone/>
          <wp:docPr id="336752175" name="Picture 336752175" descr="A blue and grey waves with Ofu-Olosega in th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99227" name="Picture 1824999227" descr="A blue and grey waves with Ofu-Olosega in th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866805">
                    <a:off x="0" y="0"/>
                    <a:ext cx="4963182" cy="180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23F08C" wp14:editId="40CFFF9B">
          <wp:extent cx="1701800" cy="584200"/>
          <wp:effectExtent l="0" t="0" r="0" b="6350"/>
          <wp:docPr id="1626153087" name="Picture 1626153087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9773" name="Picture 2080977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61" t="17584" b="12063"/>
                  <a:stretch/>
                </pic:blipFill>
                <pic:spPr bwMode="auto">
                  <a:xfrm>
                    <a:off x="0" y="0"/>
                    <a:ext cx="1708313" cy="586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DFB0" w14:textId="2A4A6B62" w:rsidR="00EC6B2B" w:rsidRDefault="004146A4" w:rsidP="002E08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65BA2" wp14:editId="0C947437">
          <wp:simplePos x="0" y="0"/>
          <wp:positionH relativeFrom="column">
            <wp:posOffset>3391397</wp:posOffset>
          </wp:positionH>
          <wp:positionV relativeFrom="paragraph">
            <wp:posOffset>-969431</wp:posOffset>
          </wp:positionV>
          <wp:extent cx="4367268" cy="1582505"/>
          <wp:effectExtent l="1144588" t="17462" r="1235392" b="16193"/>
          <wp:wrapNone/>
          <wp:docPr id="1250774351" name="Picture 1250774351" descr="A blue and grey waves with Ofu-Olosega in th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38017" name="Picture 1845038017" descr="A blue and grey waves with Ofu-Olosega in th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004796">
                    <a:off x="0" y="0"/>
                    <a:ext cx="4367268" cy="158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3E55"/>
    <w:multiLevelType w:val="hybridMultilevel"/>
    <w:tmpl w:val="C3CAAD38"/>
    <w:lvl w:ilvl="0" w:tplc="B45235E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818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FF"/>
    <w:rsid w:val="000142FF"/>
    <w:rsid w:val="000145FC"/>
    <w:rsid w:val="00024E8F"/>
    <w:rsid w:val="00062BCC"/>
    <w:rsid w:val="000D5352"/>
    <w:rsid w:val="001053C7"/>
    <w:rsid w:val="001171EF"/>
    <w:rsid w:val="001D0784"/>
    <w:rsid w:val="001D08C5"/>
    <w:rsid w:val="001D4582"/>
    <w:rsid w:val="001F7D58"/>
    <w:rsid w:val="00213842"/>
    <w:rsid w:val="002D13F6"/>
    <w:rsid w:val="002E08A8"/>
    <w:rsid w:val="002E1C8E"/>
    <w:rsid w:val="002F3AA3"/>
    <w:rsid w:val="0034295C"/>
    <w:rsid w:val="003F1311"/>
    <w:rsid w:val="0040757E"/>
    <w:rsid w:val="004146A4"/>
    <w:rsid w:val="00425276"/>
    <w:rsid w:val="00432070"/>
    <w:rsid w:val="00464E11"/>
    <w:rsid w:val="00466414"/>
    <w:rsid w:val="004722CA"/>
    <w:rsid w:val="004C7495"/>
    <w:rsid w:val="004D210A"/>
    <w:rsid w:val="004F06B1"/>
    <w:rsid w:val="004F5E21"/>
    <w:rsid w:val="00505932"/>
    <w:rsid w:val="00514055"/>
    <w:rsid w:val="00514E11"/>
    <w:rsid w:val="00560174"/>
    <w:rsid w:val="005678D9"/>
    <w:rsid w:val="00590645"/>
    <w:rsid w:val="005A579E"/>
    <w:rsid w:val="005B0FCA"/>
    <w:rsid w:val="005C0D91"/>
    <w:rsid w:val="005D34AA"/>
    <w:rsid w:val="005D629B"/>
    <w:rsid w:val="005E7DE1"/>
    <w:rsid w:val="00656AB8"/>
    <w:rsid w:val="006717C9"/>
    <w:rsid w:val="00690247"/>
    <w:rsid w:val="00725826"/>
    <w:rsid w:val="00762774"/>
    <w:rsid w:val="0076294F"/>
    <w:rsid w:val="0077284C"/>
    <w:rsid w:val="00783C0C"/>
    <w:rsid w:val="007D238E"/>
    <w:rsid w:val="007D52B2"/>
    <w:rsid w:val="007E36BF"/>
    <w:rsid w:val="007F3B3E"/>
    <w:rsid w:val="0082044C"/>
    <w:rsid w:val="00842F17"/>
    <w:rsid w:val="008D12B7"/>
    <w:rsid w:val="0094423A"/>
    <w:rsid w:val="00947FF9"/>
    <w:rsid w:val="00953715"/>
    <w:rsid w:val="00974734"/>
    <w:rsid w:val="00996BFC"/>
    <w:rsid w:val="00A05A12"/>
    <w:rsid w:val="00A36B35"/>
    <w:rsid w:val="00AA7794"/>
    <w:rsid w:val="00AA7E84"/>
    <w:rsid w:val="00AB548C"/>
    <w:rsid w:val="00AC0D55"/>
    <w:rsid w:val="00AF38F6"/>
    <w:rsid w:val="00B666F1"/>
    <w:rsid w:val="00B81F0D"/>
    <w:rsid w:val="00B94EF5"/>
    <w:rsid w:val="00B96E96"/>
    <w:rsid w:val="00BA3A8C"/>
    <w:rsid w:val="00BC7B96"/>
    <w:rsid w:val="00BF41B1"/>
    <w:rsid w:val="00C317AA"/>
    <w:rsid w:val="00C46870"/>
    <w:rsid w:val="00C93CD3"/>
    <w:rsid w:val="00CA3504"/>
    <w:rsid w:val="00CA50A2"/>
    <w:rsid w:val="00CC6F5D"/>
    <w:rsid w:val="00D025B1"/>
    <w:rsid w:val="00D37344"/>
    <w:rsid w:val="00D451F8"/>
    <w:rsid w:val="00DC06C9"/>
    <w:rsid w:val="00DC71C4"/>
    <w:rsid w:val="00DC775F"/>
    <w:rsid w:val="00E01C9D"/>
    <w:rsid w:val="00E16EC0"/>
    <w:rsid w:val="00E4744D"/>
    <w:rsid w:val="00E6337F"/>
    <w:rsid w:val="00E76760"/>
    <w:rsid w:val="00EA1E51"/>
    <w:rsid w:val="00EC6B2B"/>
    <w:rsid w:val="00EF7942"/>
    <w:rsid w:val="00F4028C"/>
    <w:rsid w:val="00F9152B"/>
    <w:rsid w:val="00FA29D1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A0ED"/>
  <w15:chartTrackingRefBased/>
  <w15:docId w15:val="{A7AB66EA-0A69-405C-9073-3033F5FF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A8"/>
    <w:rPr>
      <w:rFonts w:ascii="Gill Sans Nova" w:hAnsi="Gill Sans Nov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E84"/>
    <w:pPr>
      <w:spacing w:after="0"/>
      <w:outlineLvl w:val="0"/>
    </w:pPr>
    <w:rPr>
      <w:color w:val="7292B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495"/>
    <w:pPr>
      <w:spacing w:after="0"/>
      <w:outlineLvl w:val="1"/>
    </w:pPr>
    <w:rPr>
      <w:i/>
      <w:iCs/>
      <w:color w:val="053463" w:themeColor="accent1"/>
      <w:sz w:val="28"/>
      <w:szCs w:val="28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A579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2E08A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6E90A0" w:themeColor="text2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84"/>
    <w:rPr>
      <w:rFonts w:ascii="Gill Sans Nova" w:hAnsi="Gill Sans Nova"/>
      <w:color w:val="7292B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495"/>
    <w:rPr>
      <w:rFonts w:ascii="Gill Sans Nova" w:hAnsi="Gill Sans Nova"/>
      <w:i/>
      <w:iCs/>
      <w:color w:val="053463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579E"/>
    <w:rPr>
      <w:rFonts w:ascii="Gill Sans Nova" w:eastAsiaTheme="majorEastAsia" w:hAnsi="Gill Sans Nova" w:cstheme="majorBidi"/>
      <w:i/>
      <w:iCs/>
      <w:color w:val="6E90A0" w:themeColor="text2" w:themeTint="9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FF"/>
    <w:rPr>
      <w:rFonts w:ascii="Gill Sans Nova Light" w:hAnsi="Gill Sans Nova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FF"/>
    <w:rPr>
      <w:rFonts w:ascii="Gill Sans Nova Light" w:hAnsi="Gill Sans Nova Ligh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7B96"/>
    <w:pPr>
      <w:tabs>
        <w:tab w:val="left" w:pos="2268"/>
      </w:tabs>
    </w:pPr>
    <w:rPr>
      <w:caps/>
      <w:color w:val="053463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7B96"/>
    <w:rPr>
      <w:rFonts w:ascii="Gill Sans Nova" w:hAnsi="Gill Sans Nova"/>
      <w:caps/>
      <w:color w:val="053463" w:themeColor="accent1"/>
      <w:sz w:val="48"/>
      <w:szCs w:val="48"/>
    </w:rPr>
  </w:style>
  <w:style w:type="character" w:styleId="Emphasis">
    <w:name w:val="Emphasis"/>
    <w:aliases w:val="Introductory paragraph"/>
    <w:uiPriority w:val="20"/>
    <w:qFormat/>
    <w:rsid w:val="00466414"/>
    <w:rPr>
      <w:rFonts w:ascii="Gill Sans Nova" w:hAnsi="Gill Sans Nova"/>
      <w:i/>
      <w:iCs/>
      <w:color w:val="auto"/>
      <w:sz w:val="24"/>
    </w:rPr>
  </w:style>
  <w:style w:type="character" w:styleId="SubtleEmphasis">
    <w:name w:val="Subtle Emphasis"/>
    <w:basedOn w:val="DefaultParagraphFont"/>
    <w:uiPriority w:val="19"/>
    <w:rsid w:val="00947FF9"/>
    <w:rPr>
      <w:i/>
      <w:iCs/>
      <w:color w:val="0A66C3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94423A"/>
    <w:pPr>
      <w:numPr>
        <w:ilvl w:val="1"/>
      </w:numPr>
    </w:pPr>
    <w:rPr>
      <w:rFonts w:asciiTheme="minorHAnsi" w:eastAsiaTheme="minorEastAsia" w:hAnsiTheme="minorHAnsi"/>
      <w:color w:val="0C7BE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423A"/>
    <w:rPr>
      <w:rFonts w:eastAsiaTheme="minorEastAsia"/>
      <w:color w:val="0C7BEB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E08A8"/>
    <w:rPr>
      <w:rFonts w:ascii="Gill Sans Nova" w:eastAsiaTheme="majorEastAsia" w:hAnsi="Gill Sans Nova" w:cstheme="majorBidi"/>
      <w:i/>
      <w:iCs/>
      <w:color w:val="6E90A0" w:themeColor="text2" w:themeTint="99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F3B3E"/>
    <w:pPr>
      <w:spacing w:before="200"/>
      <w:ind w:left="864" w:right="864"/>
      <w:jc w:val="center"/>
    </w:pPr>
    <w:rPr>
      <w:i/>
      <w:iCs/>
      <w:color w:val="6E90A0" w:themeColor="text2" w:themeTint="99"/>
    </w:rPr>
  </w:style>
  <w:style w:type="character" w:customStyle="1" w:styleId="QuoteChar">
    <w:name w:val="Quote Char"/>
    <w:basedOn w:val="DefaultParagraphFont"/>
    <w:link w:val="Quote"/>
    <w:uiPriority w:val="29"/>
    <w:rsid w:val="007F3B3E"/>
    <w:rPr>
      <w:rFonts w:ascii="Gill Sans Nova" w:hAnsi="Gill Sans Nova"/>
      <w:i/>
      <w:iCs/>
      <w:color w:val="6E90A0" w:themeColor="text2" w:themeTint="99"/>
      <w:sz w:val="24"/>
      <w:szCs w:val="24"/>
    </w:rPr>
  </w:style>
  <w:style w:type="character" w:styleId="Strong">
    <w:name w:val="Strong"/>
    <w:basedOn w:val="DefaultParagraphFont"/>
    <w:uiPriority w:val="22"/>
    <w:rsid w:val="005D629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EC0"/>
    <w:pPr>
      <w:pBdr>
        <w:top w:val="single" w:sz="4" w:space="10" w:color="6E90A0" w:themeColor="text2" w:themeTint="99"/>
        <w:bottom w:val="single" w:sz="4" w:space="10" w:color="6E90A0" w:themeColor="text2" w:themeTint="99"/>
      </w:pBdr>
      <w:spacing w:before="360" w:after="360"/>
      <w:ind w:left="864" w:right="864"/>
      <w:jc w:val="center"/>
    </w:pPr>
    <w:rPr>
      <w:i/>
      <w:iCs/>
      <w:color w:val="6E90A0" w:themeColor="text2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EC0"/>
    <w:rPr>
      <w:rFonts w:ascii="Gill Sans Nova" w:hAnsi="Gill Sans Nova"/>
      <w:i/>
      <w:iCs/>
      <w:color w:val="6E90A0" w:themeColor="text2" w:themeTint="9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4E11"/>
    <w:rPr>
      <w:i/>
      <w:iCs/>
      <w:color w:val="BFBFBF" w:themeColor="background1" w:themeShade="BF"/>
    </w:rPr>
  </w:style>
  <w:style w:type="character" w:styleId="SubtleReference">
    <w:name w:val="Subtle Reference"/>
    <w:basedOn w:val="DefaultParagraphFont"/>
    <w:uiPriority w:val="31"/>
    <w:rsid w:val="007F3B3E"/>
    <w:rPr>
      <w:smallCaps/>
      <w:color w:val="0C7BEB" w:themeColor="text1" w:themeTint="A5"/>
    </w:rPr>
  </w:style>
  <w:style w:type="character" w:styleId="IntenseReference">
    <w:name w:val="Intense Reference"/>
    <w:basedOn w:val="DefaultParagraphFont"/>
    <w:uiPriority w:val="32"/>
    <w:rsid w:val="00F4028C"/>
    <w:rPr>
      <w:b/>
      <w:bCs/>
      <w:smallCaps/>
      <w:spacing w:val="5"/>
    </w:rPr>
  </w:style>
  <w:style w:type="character" w:styleId="BookTitle">
    <w:name w:val="Book Title"/>
    <w:basedOn w:val="DefaultParagraphFont"/>
    <w:uiPriority w:val="33"/>
    <w:rsid w:val="00F4028C"/>
    <w:rPr>
      <w:b/>
      <w:bCs/>
      <w:i/>
      <w:iCs/>
      <w:spacing w:val="5"/>
    </w:rPr>
  </w:style>
  <w:style w:type="paragraph" w:styleId="ListParagraph">
    <w:name w:val="List Paragraph"/>
    <w:aliases w:val="Bullet points"/>
    <w:basedOn w:val="Normal"/>
    <w:uiPriority w:val="34"/>
    <w:qFormat/>
    <w:rsid w:val="00C93CD3"/>
    <w:pPr>
      <w:numPr>
        <w:numId w:val="1"/>
      </w:numPr>
      <w:ind w:left="567"/>
      <w:contextualSpacing/>
    </w:pPr>
  </w:style>
  <w:style w:type="table" w:styleId="TableGrid">
    <w:name w:val="Table Grid"/>
    <w:basedOn w:val="TableNormal"/>
    <w:uiPriority w:val="59"/>
    <w:rsid w:val="00024E8F"/>
    <w:pPr>
      <w:spacing w:after="0" w:line="240" w:lineRule="auto"/>
    </w:pPr>
    <w:rPr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5FC"/>
    <w:rPr>
      <w:color w:val="D4DBE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glicandioceseofbendigo.snapforms.com.au/form/parish-statistical-retur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nglicandioceseofbendigo.snapforms.com.au/form/parish-financial-retur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glicandioceseofbendigo.snapforms.com.au/form/parish-officer-bearers-contact-detai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reception@bendigoanglican.org.a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glican Diocese of Bendigo">
      <a:dk1>
        <a:srgbClr val="053463"/>
      </a:dk1>
      <a:lt1>
        <a:sysClr val="window" lastClr="FFFFFF"/>
      </a:lt1>
      <a:dk2>
        <a:srgbClr val="2C3C43"/>
      </a:dk2>
      <a:lt2>
        <a:srgbClr val="FFFFFF"/>
      </a:lt2>
      <a:accent1>
        <a:srgbClr val="053463"/>
      </a:accent1>
      <a:accent2>
        <a:srgbClr val="7B9CB1"/>
      </a:accent2>
      <a:accent3>
        <a:srgbClr val="7292B6"/>
      </a:accent3>
      <a:accent4>
        <a:srgbClr val="D4DBE2"/>
      </a:accent4>
      <a:accent5>
        <a:srgbClr val="053463"/>
      </a:accent5>
      <a:accent6>
        <a:srgbClr val="7292B6"/>
      </a:accent6>
      <a:hlink>
        <a:srgbClr val="D4DBE2"/>
      </a:hlink>
      <a:folHlink>
        <a:srgbClr val="9EB5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4da57e-34d7-40d2-b318-184a11a36357" xsi:nil="true"/>
    <Approval xmlns="9958f0d3-3cd9-4f42-9be0-1b505d839a78" xsi:nil="true"/>
    <_Flow_SignoffStatus xmlns="9958f0d3-3cd9-4f42-9be0-1b505d839a78" xsi:nil="true"/>
    <ApprovedBy xmlns="9958f0d3-3cd9-4f42-9be0-1b505d839a78">
      <UserInfo>
        <DisplayName/>
        <AccountId xsi:nil="true"/>
        <AccountType/>
      </UserInfo>
    </ApprovedBy>
    <lcf76f155ced4ddcb4097134ff3c332f xmlns="9958f0d3-3cd9-4f42-9be0-1b505d839a78">
      <Terms xmlns="http://schemas.microsoft.com/office/infopath/2007/PartnerControls"/>
    </lcf76f155ced4ddcb4097134ff3c332f>
    <ApprovalDate xmlns="9958f0d3-3cd9-4f42-9be0-1b505d839a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B4730378E4144A7D9A700DB93593D" ma:contentTypeVersion="23" ma:contentTypeDescription="Create a new document." ma:contentTypeScope="" ma:versionID="306ef752e71fd19453c002860f49ac73">
  <xsd:schema xmlns:xsd="http://www.w3.org/2001/XMLSchema" xmlns:xs="http://www.w3.org/2001/XMLSchema" xmlns:p="http://schemas.microsoft.com/office/2006/metadata/properties" xmlns:ns2="c24da57e-34d7-40d2-b318-184a11a36357" xmlns:ns3="9958f0d3-3cd9-4f42-9be0-1b505d839a78" targetNamespace="http://schemas.microsoft.com/office/2006/metadata/properties" ma:root="true" ma:fieldsID="c273d9456cf1ae17441a9ff1a952755c" ns2:_="" ns3:_="">
    <xsd:import namespace="c24da57e-34d7-40d2-b318-184a11a36357"/>
    <xsd:import namespace="9958f0d3-3cd9-4f42-9be0-1b505d839a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pproval" minOccurs="0"/>
                <xsd:element ref="ns3:ApprovalDate" minOccurs="0"/>
                <xsd:element ref="ns3:ApprovedBy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a57e-34d7-40d2-b318-184a11a36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577d37d-5ec5-4c36-8b58-f58e833cedd0}" ma:internalName="TaxCatchAll" ma:showField="CatchAllData" ma:web="c24da57e-34d7-40d2-b318-184a11a36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8f0d3-3cd9-4f42-9be0-1b505d839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pproval" ma:index="20" nillable="true" ma:displayName="Approval - By" ma:format="Dropdown" ma:internalName="Approval">
      <xsd:simpleType>
        <xsd:restriction base="dms:Text">
          <xsd:maxLength value="255"/>
        </xsd:restriction>
      </xsd:simpleType>
    </xsd:element>
    <xsd:element name="ApprovalDate" ma:index="21" nillable="true" ma:displayName="Approval Date" ma:format="DateOnly" ma:internalName="ApprovalDate">
      <xsd:simpleType>
        <xsd:restriction base="dms:DateTime"/>
      </xsd:simpleType>
    </xsd:element>
    <xsd:element name="ApprovedBy" ma:index="22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b1b60ee-a7b1-4ab8-9003-ac11c6df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FF3B0-AFE9-4C4F-A157-8CB18D4DC859}">
  <ds:schemaRefs>
    <ds:schemaRef ds:uri="http://schemas.microsoft.com/office/2006/metadata/properties"/>
    <ds:schemaRef ds:uri="http://schemas.microsoft.com/office/infopath/2007/PartnerControls"/>
    <ds:schemaRef ds:uri="c24da57e-34d7-40d2-b318-184a11a36357"/>
    <ds:schemaRef ds:uri="9958f0d3-3cd9-4f42-9be0-1b505d839a78"/>
  </ds:schemaRefs>
</ds:datastoreItem>
</file>

<file path=customXml/itemProps2.xml><?xml version="1.0" encoding="utf-8"?>
<ds:datastoreItem xmlns:ds="http://schemas.openxmlformats.org/officeDocument/2006/customXml" ds:itemID="{1ED481AB-1FA4-4038-BB93-F0B8E0531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a57e-34d7-40d2-b318-184a11a36357"/>
    <ds:schemaRef ds:uri="9958f0d3-3cd9-4f42-9be0-1b505d839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50666-4F09-4C10-B047-496E4DD17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Crutch</dc:creator>
  <cp:keywords/>
  <dc:description/>
  <cp:lastModifiedBy>Paula Gordon</cp:lastModifiedBy>
  <cp:revision>20</cp:revision>
  <cp:lastPrinted>2023-10-23T00:17:00Z</cp:lastPrinted>
  <dcterms:created xsi:type="dcterms:W3CDTF">2023-12-15T00:18:00Z</dcterms:created>
  <dcterms:modified xsi:type="dcterms:W3CDTF">2023-12-15T00:58:00Z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0x010100504B4730378E4144A7D9A700DB93593D</vt:lpwstr>
  </property>
  <property fmtid="{D5CDD505-2E9C-101B-9397-08002B2CF9AE}" pid="3" name="MediaServiceImageTags">
    <vt:lpwstr/>
  </property>
</Properties>
</file>